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F8" w:rsidRDefault="00B924F8" w:rsidP="00B2281C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</w:pPr>
      <w:r w:rsidRPr="00B924F8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  <w:t xml:space="preserve">         </w:t>
      </w:r>
      <w:r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  <w:t xml:space="preserve">   </w:t>
      </w:r>
      <w:r w:rsidRPr="00B924F8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  <w:t>Консультация  для  педагогов</w:t>
      </w:r>
    </w:p>
    <w:p w:rsidR="00B924F8" w:rsidRDefault="00B924F8" w:rsidP="00B2281C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</w:pPr>
    </w:p>
    <w:p w:rsidR="00B924F8" w:rsidRDefault="00B924F8" w:rsidP="00B2281C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</w:pPr>
    </w:p>
    <w:p w:rsidR="00B924F8" w:rsidRDefault="00B924F8" w:rsidP="00B2281C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</w:pPr>
    </w:p>
    <w:p w:rsidR="00B924F8" w:rsidRPr="00B924F8" w:rsidRDefault="00B924F8" w:rsidP="00B2281C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52"/>
          <w:szCs w:val="52"/>
        </w:rPr>
      </w:pPr>
      <w:r w:rsidRPr="00B924F8">
        <w:rPr>
          <w:rFonts w:ascii="Times New Roman" w:eastAsia="Times New Roman" w:hAnsi="Times New Roman" w:cs="Times New Roman"/>
          <w:color w:val="333333"/>
          <w:kern w:val="36"/>
          <w:sz w:val="52"/>
          <w:szCs w:val="52"/>
        </w:rPr>
        <w:t xml:space="preserve">      «Музыка  как  средство  развития </w:t>
      </w:r>
    </w:p>
    <w:p w:rsidR="00B924F8" w:rsidRDefault="00B924F8" w:rsidP="00B2281C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52"/>
          <w:szCs w:val="52"/>
        </w:rPr>
      </w:pPr>
      <w:r w:rsidRPr="00B924F8">
        <w:rPr>
          <w:rFonts w:ascii="Times New Roman" w:eastAsia="Times New Roman" w:hAnsi="Times New Roman" w:cs="Times New Roman"/>
          <w:color w:val="333333"/>
          <w:kern w:val="36"/>
          <w:sz w:val="52"/>
          <w:szCs w:val="52"/>
        </w:rPr>
        <w:t xml:space="preserve">           творческой индивидуальности»</w:t>
      </w:r>
    </w:p>
    <w:p w:rsidR="00B924F8" w:rsidRDefault="00B924F8" w:rsidP="00B2281C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52"/>
          <w:szCs w:val="52"/>
        </w:rPr>
      </w:pPr>
    </w:p>
    <w:p w:rsidR="00B924F8" w:rsidRDefault="00B924F8" w:rsidP="00B2281C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52"/>
          <w:szCs w:val="52"/>
        </w:rPr>
      </w:pPr>
    </w:p>
    <w:p w:rsidR="00B924F8" w:rsidRDefault="00B924F8" w:rsidP="00B2281C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52"/>
          <w:szCs w:val="52"/>
        </w:rPr>
      </w:pPr>
    </w:p>
    <w:p w:rsidR="00B924F8" w:rsidRDefault="00B924F8" w:rsidP="00B2281C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52"/>
          <w:szCs w:val="52"/>
        </w:rPr>
      </w:pPr>
    </w:p>
    <w:p w:rsidR="00B924F8" w:rsidRDefault="00B924F8" w:rsidP="00B2281C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52"/>
          <w:szCs w:val="52"/>
        </w:rPr>
      </w:pPr>
    </w:p>
    <w:p w:rsidR="00B924F8" w:rsidRDefault="00B924F8" w:rsidP="00B2281C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52"/>
          <w:szCs w:val="52"/>
        </w:rPr>
      </w:pPr>
    </w:p>
    <w:p w:rsidR="00B924F8" w:rsidRDefault="00B924F8" w:rsidP="00B2281C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52"/>
          <w:szCs w:val="52"/>
        </w:rPr>
      </w:pPr>
    </w:p>
    <w:p w:rsidR="00B924F8" w:rsidRDefault="00B924F8" w:rsidP="00B2281C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52"/>
          <w:szCs w:val="52"/>
        </w:rPr>
      </w:pPr>
    </w:p>
    <w:p w:rsidR="00B924F8" w:rsidRDefault="00B924F8" w:rsidP="00B2281C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52"/>
          <w:szCs w:val="52"/>
        </w:rPr>
      </w:pPr>
      <w:r w:rsidRPr="00B924F8">
        <w:rPr>
          <w:rFonts w:ascii="Times New Roman" w:eastAsia="Times New Roman" w:hAnsi="Times New Roman" w:cs="Times New Roman"/>
          <w:color w:val="333333"/>
          <w:kern w:val="36"/>
          <w:sz w:val="52"/>
          <w:szCs w:val="52"/>
        </w:rPr>
        <w:t xml:space="preserve">                             </w:t>
      </w:r>
    </w:p>
    <w:p w:rsidR="00B924F8" w:rsidRDefault="00B924F8" w:rsidP="00B2281C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52"/>
          <w:szCs w:val="52"/>
        </w:rPr>
      </w:pPr>
    </w:p>
    <w:p w:rsidR="00B924F8" w:rsidRDefault="00B924F8" w:rsidP="00B2281C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52"/>
          <w:szCs w:val="52"/>
        </w:rPr>
      </w:pPr>
    </w:p>
    <w:p w:rsidR="00B924F8" w:rsidRDefault="00B924F8" w:rsidP="00B2281C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52"/>
          <w:szCs w:val="52"/>
        </w:rPr>
      </w:pPr>
    </w:p>
    <w:p w:rsidR="00B924F8" w:rsidRPr="00B924F8" w:rsidRDefault="00B924F8" w:rsidP="00B2281C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                                                          </w:t>
      </w:r>
      <w:r w:rsidRPr="00B924F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Подготовила: Музыкальный руководитель                 </w:t>
      </w:r>
    </w:p>
    <w:p w:rsidR="00B924F8" w:rsidRDefault="00B924F8" w:rsidP="00B2281C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B924F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    </w:t>
      </w:r>
      <w:r w:rsidRPr="00B924F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Пустовалова  Н.А</w:t>
      </w:r>
    </w:p>
    <w:p w:rsidR="00B924F8" w:rsidRDefault="00B924F8" w:rsidP="00B2281C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B924F8" w:rsidRDefault="00B924F8" w:rsidP="00B2281C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B924F8" w:rsidRDefault="00B924F8" w:rsidP="00B2281C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B924F8" w:rsidRDefault="00B924F8" w:rsidP="00B2281C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                                         </w:t>
      </w:r>
    </w:p>
    <w:p w:rsidR="00B924F8" w:rsidRDefault="00B924F8" w:rsidP="00B2281C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B924F8" w:rsidRDefault="00B924F8" w:rsidP="00B2281C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B924F8" w:rsidRDefault="00B924F8" w:rsidP="00B2281C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B924F8" w:rsidRPr="00B924F8" w:rsidRDefault="00B924F8" w:rsidP="00B2281C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                                             2022г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йха</w:t>
      </w:r>
      <w:proofErr w:type="spellEnd"/>
    </w:p>
    <w:p w:rsidR="00B924F8" w:rsidRPr="00B924F8" w:rsidRDefault="00B924F8" w:rsidP="00B2281C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52"/>
          <w:szCs w:val="52"/>
        </w:rPr>
      </w:pPr>
    </w:p>
    <w:p w:rsidR="00B2281C" w:rsidRPr="00B2281C" w:rsidRDefault="00B924F8" w:rsidP="00B2281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52"/>
          <w:szCs w:val="52"/>
        </w:rPr>
        <w:lastRenderedPageBreak/>
        <w:t xml:space="preserve">  </w:t>
      </w:r>
      <w:r w:rsidR="00B2281C" w:rsidRPr="00B2281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 — сильное и яркое средство развития творческой индивидуальности</w:t>
      </w:r>
      <w:r w:rsidR="00B2281C" w:rsidRPr="00B2281C">
        <w:rPr>
          <w:rFonts w:ascii="Times New Roman" w:eastAsia="Times New Roman" w:hAnsi="Times New Roman" w:cs="Times New Roman"/>
          <w:color w:val="111111"/>
          <w:sz w:val="28"/>
          <w:szCs w:val="28"/>
        </w:rPr>
        <w:t>, духовного становления личности. Она неоспоримо оказывает огромное влияние в формировании </w:t>
      </w:r>
      <w:r w:rsidR="00B2281C" w:rsidRPr="00B2281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индивидуальности</w:t>
      </w:r>
      <w:r w:rsidR="00B2281C" w:rsidRPr="00B2281C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="00B2281C" w:rsidRPr="00B2281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развитии</w:t>
      </w:r>
      <w:r w:rsidR="00B2281C" w:rsidRPr="00B2281C">
        <w:rPr>
          <w:rFonts w:ascii="Times New Roman" w:eastAsia="Times New Roman" w:hAnsi="Times New Roman" w:cs="Times New Roman"/>
          <w:color w:val="111111"/>
          <w:sz w:val="28"/>
          <w:szCs w:val="28"/>
        </w:rPr>
        <w:t> духовного становления человека, начиная с раннего детского возраста.</w:t>
      </w:r>
    </w:p>
    <w:p w:rsidR="00B2281C" w:rsidRPr="00B2281C" w:rsidRDefault="00B2281C" w:rsidP="00B228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2281C">
        <w:rPr>
          <w:rFonts w:ascii="Times New Roman" w:eastAsia="Times New Roman" w:hAnsi="Times New Roman" w:cs="Times New Roman"/>
          <w:color w:val="111111"/>
          <w:sz w:val="28"/>
          <w:szCs w:val="28"/>
        </w:rPr>
        <w:t>Ребёнок естественен в своём стремлении жить в мире красок, звуков, различных форм. Этот мир является неисчерпаемым источником </w:t>
      </w:r>
      <w:r w:rsidRPr="00B2281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 чувств и фантазии</w:t>
      </w:r>
      <w:r w:rsidRPr="00B2281C">
        <w:rPr>
          <w:rFonts w:ascii="Times New Roman" w:eastAsia="Times New Roman" w:hAnsi="Times New Roman" w:cs="Times New Roman"/>
          <w:color w:val="111111"/>
          <w:sz w:val="28"/>
          <w:szCs w:val="28"/>
        </w:rPr>
        <w:t>. Что же станет его путеводной звездой в этом мире, что привлечёт и поведёт малыша за собой, из какого родника он будет черпать силы? Безусловно — это красота самого мира.</w:t>
      </w:r>
    </w:p>
    <w:p w:rsidR="00B2281C" w:rsidRPr="00B2281C" w:rsidRDefault="00B2281C" w:rsidP="00B228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228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Мы все в будущем хотим видеть </w:t>
      </w:r>
      <w:proofErr w:type="gramStart"/>
      <w:r w:rsidRPr="00B2281C">
        <w:rPr>
          <w:rFonts w:ascii="Times New Roman" w:eastAsia="Times New Roman" w:hAnsi="Times New Roman" w:cs="Times New Roman"/>
          <w:color w:val="111111"/>
          <w:sz w:val="28"/>
          <w:szCs w:val="28"/>
        </w:rPr>
        <w:t>наших</w:t>
      </w:r>
      <w:proofErr w:type="gramEnd"/>
      <w:r w:rsidRPr="00B228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детей </w:t>
      </w:r>
      <w:r w:rsidRPr="00B2281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творческими</w:t>
      </w:r>
      <w:r w:rsidRPr="00B2281C">
        <w:rPr>
          <w:rFonts w:ascii="Times New Roman" w:eastAsia="Times New Roman" w:hAnsi="Times New Roman" w:cs="Times New Roman"/>
          <w:color w:val="111111"/>
          <w:sz w:val="28"/>
          <w:szCs w:val="28"/>
        </w:rPr>
        <w:t>, духовно богатыми, культурно образованными людьми с </w:t>
      </w:r>
      <w:r w:rsidRPr="00B2281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развитым эстетическим</w:t>
      </w:r>
      <w:r w:rsidRPr="00B228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B2281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вкусом</w:t>
      </w:r>
      <w:r w:rsidRPr="00B2281C">
        <w:rPr>
          <w:rFonts w:ascii="Times New Roman" w:eastAsia="Times New Roman" w:hAnsi="Times New Roman" w:cs="Times New Roman"/>
          <w:color w:val="111111"/>
          <w:sz w:val="28"/>
          <w:szCs w:val="28"/>
        </w:rPr>
        <w:t>. Своим отношением к искусству — увлеченностью или безразличием — окружающие взрослые оказывают большое влияние на формирование основ ценностных ориентацией детей. Эстетическое </w:t>
      </w:r>
      <w:r w:rsidRPr="00B2281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 ребенка</w:t>
      </w:r>
      <w:r w:rsidRPr="00B2281C">
        <w:rPr>
          <w:rFonts w:ascii="Times New Roman" w:eastAsia="Times New Roman" w:hAnsi="Times New Roman" w:cs="Times New Roman"/>
          <w:color w:val="111111"/>
          <w:sz w:val="28"/>
          <w:szCs w:val="28"/>
        </w:rPr>
        <w:t> будет гораздо гармоничнее, если рядом окажется тот, кто сам глубоко увлечен изобразительным искусством, </w:t>
      </w:r>
      <w:r w:rsidRPr="00B2281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музыкой</w:t>
      </w:r>
      <w:r w:rsidRPr="00B2281C">
        <w:rPr>
          <w:rFonts w:ascii="Times New Roman" w:eastAsia="Times New Roman" w:hAnsi="Times New Roman" w:cs="Times New Roman"/>
          <w:color w:val="111111"/>
          <w:sz w:val="28"/>
          <w:szCs w:val="28"/>
        </w:rPr>
        <w:t>, театром, кто видит и чувствует красоту окружающего мира, природы, человеческих взаимоотношений.</w:t>
      </w:r>
    </w:p>
    <w:p w:rsidR="00B2281C" w:rsidRPr="00B2281C" w:rsidRDefault="00B2281C" w:rsidP="00B228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2281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</w:t>
      </w:r>
      <w:r w:rsidRPr="00B2281C">
        <w:rPr>
          <w:rFonts w:ascii="Times New Roman" w:eastAsia="Times New Roman" w:hAnsi="Times New Roman" w:cs="Times New Roman"/>
          <w:color w:val="111111"/>
          <w:sz w:val="28"/>
          <w:szCs w:val="28"/>
        </w:rPr>
        <w:t> тоже может стать языком общения ребёнка в раннем детстве. </w:t>
      </w:r>
      <w:r w:rsidRPr="00B2281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 имеет особый язык</w:t>
      </w:r>
      <w:r w:rsidRPr="00B2281C">
        <w:rPr>
          <w:rFonts w:ascii="Times New Roman" w:eastAsia="Times New Roman" w:hAnsi="Times New Roman" w:cs="Times New Roman"/>
          <w:color w:val="111111"/>
          <w:sz w:val="28"/>
          <w:szCs w:val="28"/>
        </w:rPr>
        <w:t>, позволяющий передавать самые тонкие оттенки человеческих состояний, переживаний, отношений. «</w:t>
      </w:r>
      <w:r w:rsidRPr="00B2281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 выражает всё то</w:t>
      </w:r>
      <w:r w:rsidRPr="00B2281C">
        <w:rPr>
          <w:rFonts w:ascii="Times New Roman" w:eastAsia="Times New Roman" w:hAnsi="Times New Roman" w:cs="Times New Roman"/>
          <w:color w:val="111111"/>
          <w:sz w:val="28"/>
          <w:szCs w:val="28"/>
        </w:rPr>
        <w:t>, для чего нет слов, но что просится из души, и что хочет быть высказано» — писал П. И. Чайковский.</w:t>
      </w:r>
    </w:p>
    <w:p w:rsidR="00B2281C" w:rsidRPr="00B2281C" w:rsidRDefault="00B2281C" w:rsidP="00B228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2281C">
        <w:rPr>
          <w:rFonts w:ascii="Times New Roman" w:eastAsia="Times New Roman" w:hAnsi="Times New Roman" w:cs="Times New Roman"/>
          <w:color w:val="111111"/>
          <w:sz w:val="28"/>
          <w:szCs w:val="28"/>
        </w:rPr>
        <w:t>В результате общения с </w:t>
      </w:r>
      <w:r w:rsidRPr="00B2281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музыкой</w:t>
      </w:r>
      <w:r w:rsidRPr="00B2281C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B2281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ребенку</w:t>
      </w:r>
      <w:r w:rsidRPr="00B2281C">
        <w:rPr>
          <w:rFonts w:ascii="Times New Roman" w:eastAsia="Times New Roman" w:hAnsi="Times New Roman" w:cs="Times New Roman"/>
          <w:color w:val="111111"/>
          <w:sz w:val="28"/>
          <w:szCs w:val="28"/>
        </w:rPr>
        <w:t> передаются её </w:t>
      </w:r>
      <w:r w:rsidRPr="00B228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настроения и чувства</w:t>
      </w:r>
      <w:r w:rsidRPr="00B2281C">
        <w:rPr>
          <w:rFonts w:ascii="Times New Roman" w:eastAsia="Times New Roman" w:hAnsi="Times New Roman" w:cs="Times New Roman"/>
          <w:color w:val="111111"/>
          <w:sz w:val="28"/>
          <w:szCs w:val="28"/>
        </w:rPr>
        <w:t>: радость, грусть, тревога и сожаление, решительность и нежность. В этом сила психологического воздействия </w:t>
      </w:r>
      <w:r w:rsidRPr="00B2281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музыки</w:t>
      </w:r>
      <w:r w:rsidRPr="00B2281C">
        <w:rPr>
          <w:rFonts w:ascii="Times New Roman" w:eastAsia="Times New Roman" w:hAnsi="Times New Roman" w:cs="Times New Roman"/>
          <w:color w:val="111111"/>
          <w:sz w:val="28"/>
          <w:szCs w:val="28"/>
        </w:rPr>
        <w:t>, благодаря </w:t>
      </w:r>
      <w:r w:rsidRPr="00B2281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музыке развивается</w:t>
      </w:r>
      <w:r w:rsidRPr="00B2281C">
        <w:rPr>
          <w:rFonts w:ascii="Times New Roman" w:eastAsia="Times New Roman" w:hAnsi="Times New Roman" w:cs="Times New Roman"/>
          <w:color w:val="111111"/>
          <w:sz w:val="28"/>
          <w:szCs w:val="28"/>
        </w:rPr>
        <w:t> восприимчивость и чувствительность. Именно </w:t>
      </w:r>
      <w:r w:rsidRPr="00B2281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</w:t>
      </w:r>
      <w:r w:rsidRPr="00B2281C">
        <w:rPr>
          <w:rFonts w:ascii="Times New Roman" w:eastAsia="Times New Roman" w:hAnsi="Times New Roman" w:cs="Times New Roman"/>
          <w:color w:val="111111"/>
          <w:sz w:val="28"/>
          <w:szCs w:val="28"/>
        </w:rPr>
        <w:t>, по нашему мнению, может стать эмоционально-оценочным стержнем, позволяющим формировать у </w:t>
      </w:r>
      <w:r w:rsidRPr="00B2281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</w:t>
      </w:r>
      <w:r w:rsidRPr="00B2281C">
        <w:rPr>
          <w:rFonts w:ascii="Times New Roman" w:eastAsia="Times New Roman" w:hAnsi="Times New Roman" w:cs="Times New Roman"/>
          <w:color w:val="111111"/>
          <w:sz w:val="28"/>
          <w:szCs w:val="28"/>
        </w:rPr>
        <w:t> эстетическое восприятие других видов искусства и окружающего мира, </w:t>
      </w:r>
      <w:r w:rsidRPr="00B2281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</w:t>
      </w:r>
      <w:r w:rsidRPr="00B2281C">
        <w:rPr>
          <w:rFonts w:ascii="Times New Roman" w:eastAsia="Times New Roman" w:hAnsi="Times New Roman" w:cs="Times New Roman"/>
          <w:color w:val="111111"/>
          <w:sz w:val="28"/>
          <w:szCs w:val="28"/>
        </w:rPr>
        <w:t> образное мышление и воображение, эстетическое сознание. Поэтому формирование основ </w:t>
      </w:r>
      <w:r w:rsidRPr="00B2281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музыкальной культуры</w:t>
      </w:r>
      <w:r w:rsidRPr="00B2281C">
        <w:rPr>
          <w:rFonts w:ascii="Times New Roman" w:eastAsia="Times New Roman" w:hAnsi="Times New Roman" w:cs="Times New Roman"/>
          <w:color w:val="111111"/>
          <w:sz w:val="28"/>
          <w:szCs w:val="28"/>
        </w:rPr>
        <w:t>, а через нее и художественной, и эстетической культуры </w:t>
      </w:r>
      <w:r w:rsidRPr="00B2281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</w:t>
      </w:r>
      <w:r w:rsidRPr="00B2281C">
        <w:rPr>
          <w:rFonts w:ascii="Times New Roman" w:eastAsia="Times New Roman" w:hAnsi="Times New Roman" w:cs="Times New Roman"/>
          <w:color w:val="111111"/>
          <w:sz w:val="28"/>
          <w:szCs w:val="28"/>
        </w:rPr>
        <w:t> — актуальнейшая задача сегодняшнего дня, позволяющая реализовать возможности </w:t>
      </w:r>
      <w:r w:rsidRPr="00B2281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музыкального</w:t>
      </w:r>
      <w:r w:rsidRPr="00B2281C">
        <w:rPr>
          <w:rFonts w:ascii="Times New Roman" w:eastAsia="Times New Roman" w:hAnsi="Times New Roman" w:cs="Times New Roman"/>
          <w:color w:val="111111"/>
          <w:sz w:val="28"/>
          <w:szCs w:val="28"/>
        </w:rPr>
        <w:t> искусства в процессе становления личности.</w:t>
      </w:r>
    </w:p>
    <w:p w:rsidR="00B2281C" w:rsidRPr="00B2281C" w:rsidRDefault="00B2281C" w:rsidP="00B228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2281C">
        <w:rPr>
          <w:rFonts w:ascii="Times New Roman" w:eastAsia="Times New Roman" w:hAnsi="Times New Roman" w:cs="Times New Roman"/>
          <w:color w:val="111111"/>
          <w:sz w:val="28"/>
          <w:szCs w:val="28"/>
        </w:rPr>
        <w:t>Одним из главных принципов, обеспечивающих успешное овладение детьми основами современных знаний, является теоретический характер их мыслительной деятельности. Основы мышления данного типа должны быть сформированы у детей в раннем возрасте, в младшем школьном возрасте, а на </w:t>
      </w:r>
      <w:r w:rsidRPr="00B2281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средней</w:t>
      </w:r>
      <w:r w:rsidRPr="00B2281C">
        <w:rPr>
          <w:rFonts w:ascii="Times New Roman" w:eastAsia="Times New Roman" w:hAnsi="Times New Roman" w:cs="Times New Roman"/>
          <w:color w:val="111111"/>
          <w:sz w:val="28"/>
          <w:szCs w:val="28"/>
        </w:rPr>
        <w:t> и высшей ступени обучения происходит их дальнейшее </w:t>
      </w:r>
      <w:r w:rsidRPr="00B2281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</w:t>
      </w:r>
      <w:r w:rsidRPr="00B2281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2281C" w:rsidRDefault="00B2281C" w:rsidP="00B228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2281C">
        <w:rPr>
          <w:rFonts w:ascii="Times New Roman" w:eastAsia="Times New Roman" w:hAnsi="Times New Roman" w:cs="Times New Roman"/>
          <w:color w:val="111111"/>
          <w:sz w:val="28"/>
          <w:szCs w:val="28"/>
        </w:rPr>
        <w:t>Наряду с этим нельзя упускать из виду, что процесс </w:t>
      </w:r>
      <w:r w:rsidRPr="00B2281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непосредственно музыкального</w:t>
      </w:r>
      <w:r w:rsidRPr="00B228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восприятия </w:t>
      </w:r>
      <w:proofErr w:type="gramStart"/>
      <w:r w:rsidRPr="00B2281C">
        <w:rPr>
          <w:rFonts w:ascii="Times New Roman" w:eastAsia="Times New Roman" w:hAnsi="Times New Roman" w:cs="Times New Roman"/>
          <w:color w:val="111111"/>
          <w:sz w:val="28"/>
          <w:szCs w:val="28"/>
        </w:rPr>
        <w:t>неоднозначен</w:t>
      </w:r>
      <w:proofErr w:type="gramEnd"/>
      <w:r w:rsidRPr="00B2281C">
        <w:rPr>
          <w:rFonts w:ascii="Times New Roman" w:eastAsia="Times New Roman" w:hAnsi="Times New Roman" w:cs="Times New Roman"/>
          <w:color w:val="111111"/>
          <w:sz w:val="28"/>
          <w:szCs w:val="28"/>
        </w:rPr>
        <w:t>, и он тоже оказывает влияние на </w:t>
      </w:r>
      <w:r w:rsidRPr="00B2281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 и становление творческой личности</w:t>
      </w:r>
      <w:r w:rsidRPr="00B2281C">
        <w:rPr>
          <w:rFonts w:ascii="Times New Roman" w:eastAsia="Times New Roman" w:hAnsi="Times New Roman" w:cs="Times New Roman"/>
          <w:color w:val="111111"/>
          <w:sz w:val="28"/>
          <w:szCs w:val="28"/>
        </w:rPr>
        <w:t>. На восприятии всегда сказываются интересы, отношения, весь предварительный художественный и жизненный опыт человека.</w:t>
      </w:r>
    </w:p>
    <w:p w:rsidR="00B2281C" w:rsidRPr="00B2281C" w:rsidRDefault="00B2281C" w:rsidP="00B228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2281C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 И, как уже отмечалось, особую роль играют в этом процессе слух, способность вслушаться в окружающее, почувствовать, понять, оценить красоту красок и форм, гармонию звуков и наслаждаться ею. Ведь </w:t>
      </w:r>
      <w:proofErr w:type="gramStart"/>
      <w:r w:rsidRPr="00B2281C">
        <w:rPr>
          <w:rFonts w:ascii="Times New Roman" w:eastAsia="Times New Roman" w:hAnsi="Times New Roman" w:cs="Times New Roman"/>
          <w:color w:val="111111"/>
          <w:sz w:val="28"/>
          <w:szCs w:val="28"/>
        </w:rPr>
        <w:t>подлинное</w:t>
      </w:r>
      <w:proofErr w:type="gramEnd"/>
      <w:r w:rsidRPr="00B228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эстетическое восприятие всегда связанно с душевным волнением, переживанием эстетического удовольствия, переживанием красоты предмета.</w:t>
      </w:r>
    </w:p>
    <w:p w:rsidR="00B2281C" w:rsidRPr="00B2281C" w:rsidRDefault="00B2281C" w:rsidP="00B228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228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Основываясь на </w:t>
      </w:r>
      <w:proofErr w:type="gramStart"/>
      <w:r w:rsidRPr="00B2281C">
        <w:rPr>
          <w:rFonts w:ascii="Times New Roman" w:eastAsia="Times New Roman" w:hAnsi="Times New Roman" w:cs="Times New Roman"/>
          <w:color w:val="111111"/>
          <w:sz w:val="28"/>
          <w:szCs w:val="28"/>
        </w:rPr>
        <w:t>анализе</w:t>
      </w:r>
      <w:proofErr w:type="gramEnd"/>
      <w:r w:rsidRPr="00B2281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B2281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психолого-педагогической</w:t>
      </w:r>
      <w:r w:rsidRPr="00B2281C">
        <w:rPr>
          <w:rFonts w:ascii="Times New Roman" w:eastAsia="Times New Roman" w:hAnsi="Times New Roman" w:cs="Times New Roman"/>
          <w:color w:val="111111"/>
          <w:sz w:val="28"/>
          <w:szCs w:val="28"/>
        </w:rPr>
        <w:t> литературы и результатах собственных наблюдений, можно сделать предварительные выводы о том, что далеко не безразлично, какую </w:t>
      </w:r>
      <w:r w:rsidRPr="00B2281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музыку слышит</w:t>
      </w:r>
      <w:r w:rsidRPr="00B228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B2281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ребёнок</w:t>
      </w:r>
      <w:r w:rsidRPr="00B2281C">
        <w:rPr>
          <w:rFonts w:ascii="Times New Roman" w:eastAsia="Times New Roman" w:hAnsi="Times New Roman" w:cs="Times New Roman"/>
          <w:color w:val="111111"/>
          <w:sz w:val="28"/>
          <w:szCs w:val="28"/>
        </w:rPr>
        <w:t>, на каком репертуаре он воспитывается. Поэтому важно способствовать накоплению детьми опыта восприятия </w:t>
      </w:r>
      <w:r w:rsidRPr="00B2281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музыкальной классики</w:t>
      </w:r>
      <w:r w:rsidRPr="00B2281C">
        <w:rPr>
          <w:rFonts w:ascii="Times New Roman" w:eastAsia="Times New Roman" w:hAnsi="Times New Roman" w:cs="Times New Roman"/>
          <w:color w:val="111111"/>
          <w:sz w:val="28"/>
          <w:szCs w:val="28"/>
        </w:rPr>
        <w:t>, формированию своеобразных эталонов восприятия, т. е. необходимо найти не только форму преподнесения </w:t>
      </w:r>
      <w:r w:rsidRPr="00B2281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музыки детям</w:t>
      </w:r>
      <w:r w:rsidRPr="00B2281C">
        <w:rPr>
          <w:rFonts w:ascii="Times New Roman" w:eastAsia="Times New Roman" w:hAnsi="Times New Roman" w:cs="Times New Roman"/>
          <w:color w:val="111111"/>
          <w:sz w:val="28"/>
          <w:szCs w:val="28"/>
        </w:rPr>
        <w:t>, а совершенствовать само содержание обучения.</w:t>
      </w:r>
    </w:p>
    <w:p w:rsidR="00B2281C" w:rsidRPr="00B2281C" w:rsidRDefault="00B2281C" w:rsidP="00B228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2281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</w:t>
      </w:r>
      <w:r w:rsidRPr="00B2281C">
        <w:rPr>
          <w:rFonts w:ascii="Times New Roman" w:eastAsia="Times New Roman" w:hAnsi="Times New Roman" w:cs="Times New Roman"/>
          <w:color w:val="111111"/>
          <w:sz w:val="28"/>
          <w:szCs w:val="28"/>
        </w:rPr>
        <w:t>, являясь одной из самых влиятельных форм искусства, оказывает огромное воздействие на субъективный мир личности. Эстетические чувства, потребности и идеалы стимулируют общественно полезную деятельность, в этом и состоит, по нашему мнению главная воспитательная функция искусства и </w:t>
      </w:r>
      <w:r w:rsidRPr="00B2281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музыки в частности</w:t>
      </w:r>
      <w:r w:rsidRPr="00B2281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2281C" w:rsidRPr="00B2281C" w:rsidRDefault="00B2281C" w:rsidP="00B228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2281C">
        <w:rPr>
          <w:rFonts w:ascii="Times New Roman" w:eastAsia="Times New Roman" w:hAnsi="Times New Roman" w:cs="Times New Roman"/>
          <w:color w:val="111111"/>
          <w:sz w:val="28"/>
          <w:szCs w:val="28"/>
        </w:rPr>
        <w:t>Общение с искусством имеет огромное значение в психологическом становлении личности, в </w:t>
      </w:r>
      <w:r w:rsidRPr="00B2281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развитии</w:t>
      </w:r>
      <w:r w:rsidRPr="00B2281C">
        <w:rPr>
          <w:rFonts w:ascii="Times New Roman" w:eastAsia="Times New Roman" w:hAnsi="Times New Roman" w:cs="Times New Roman"/>
          <w:color w:val="111111"/>
          <w:sz w:val="28"/>
          <w:szCs w:val="28"/>
        </w:rPr>
        <w:t> ее общечеловеческих задатков и личностных качеств. Получая от художественных и </w:t>
      </w:r>
      <w:r w:rsidRPr="00B2281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музыкальных</w:t>
      </w:r>
      <w:r w:rsidRPr="00B2281C">
        <w:rPr>
          <w:rFonts w:ascii="Times New Roman" w:eastAsia="Times New Roman" w:hAnsi="Times New Roman" w:cs="Times New Roman"/>
          <w:color w:val="111111"/>
          <w:sz w:val="28"/>
          <w:szCs w:val="28"/>
        </w:rPr>
        <w:t> произведений огромное количество впечатлений, </w:t>
      </w:r>
      <w:r w:rsidRPr="00B2281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ребенок</w:t>
      </w:r>
      <w:r w:rsidRPr="00B2281C">
        <w:rPr>
          <w:rFonts w:ascii="Times New Roman" w:eastAsia="Times New Roman" w:hAnsi="Times New Roman" w:cs="Times New Roman"/>
          <w:color w:val="111111"/>
          <w:sz w:val="28"/>
          <w:szCs w:val="28"/>
        </w:rPr>
        <w:t> перерабатывает их и реализует в своей </w:t>
      </w:r>
      <w:r w:rsidRPr="00B2281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творческой деятельности</w:t>
      </w:r>
      <w:r w:rsidRPr="00B228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тем </w:t>
      </w:r>
      <w:proofErr w:type="gramStart"/>
      <w:r w:rsidRPr="00B2281C">
        <w:rPr>
          <w:rFonts w:ascii="Times New Roman" w:eastAsia="Times New Roman" w:hAnsi="Times New Roman" w:cs="Times New Roman"/>
          <w:color w:val="111111"/>
          <w:sz w:val="28"/>
          <w:szCs w:val="28"/>
        </w:rPr>
        <w:t>самым</w:t>
      </w:r>
      <w:proofErr w:type="gramEnd"/>
      <w:r w:rsidRPr="00B228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они играют неоценимую роль в </w:t>
      </w:r>
      <w:r w:rsidRPr="00B2281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развитии творческой индивидуальности</w:t>
      </w:r>
      <w:r w:rsidRPr="00B2281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06ABE" w:rsidRPr="00B2281C" w:rsidRDefault="00106ABE">
      <w:pPr>
        <w:rPr>
          <w:rFonts w:ascii="Times New Roman" w:hAnsi="Times New Roman" w:cs="Times New Roman"/>
          <w:sz w:val="28"/>
          <w:szCs w:val="28"/>
        </w:rPr>
      </w:pPr>
    </w:p>
    <w:sectPr w:rsidR="00106ABE" w:rsidRPr="00B2281C" w:rsidSect="00262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281C"/>
    <w:rsid w:val="00106ABE"/>
    <w:rsid w:val="00262788"/>
    <w:rsid w:val="00B2281C"/>
    <w:rsid w:val="00B924F8"/>
    <w:rsid w:val="00C8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88"/>
  </w:style>
  <w:style w:type="paragraph" w:styleId="1">
    <w:name w:val="heading 1"/>
    <w:basedOn w:val="a"/>
    <w:link w:val="10"/>
    <w:uiPriority w:val="9"/>
    <w:qFormat/>
    <w:rsid w:val="00B22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8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B22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22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28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2022-10-20T05:19:00Z</cp:lastPrinted>
  <dcterms:created xsi:type="dcterms:W3CDTF">2022-10-20T04:57:00Z</dcterms:created>
  <dcterms:modified xsi:type="dcterms:W3CDTF">2022-10-20T05:19:00Z</dcterms:modified>
</cp:coreProperties>
</file>